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1F" w:rsidRDefault="00994A34" w:rsidP="00994A3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F251F">
        <w:rPr>
          <w:rFonts w:ascii="Times New Roman" w:hAnsi="Times New Roman" w:cs="Times New Roman"/>
          <w:sz w:val="32"/>
          <w:szCs w:val="32"/>
        </w:rPr>
        <w:t xml:space="preserve">Wykaz podręczników do </w:t>
      </w:r>
      <w:r w:rsidR="002A4B1E">
        <w:rPr>
          <w:rFonts w:ascii="Times New Roman" w:hAnsi="Times New Roman" w:cs="Times New Roman"/>
          <w:b/>
          <w:i/>
          <w:sz w:val="32"/>
          <w:szCs w:val="32"/>
        </w:rPr>
        <w:t>Gimnazjum</w:t>
      </w:r>
      <w:r w:rsidRPr="00FF251F">
        <w:rPr>
          <w:rFonts w:ascii="Times New Roman" w:hAnsi="Times New Roman" w:cs="Times New Roman"/>
          <w:sz w:val="32"/>
          <w:szCs w:val="32"/>
        </w:rPr>
        <w:t xml:space="preserve"> obowiązujący w roku szkolnym </w:t>
      </w:r>
      <w:r w:rsidRPr="00FF251F">
        <w:rPr>
          <w:rFonts w:ascii="Times New Roman" w:hAnsi="Times New Roman" w:cs="Times New Roman"/>
          <w:b/>
          <w:i/>
          <w:sz w:val="32"/>
          <w:szCs w:val="32"/>
        </w:rPr>
        <w:t>2015/2016</w:t>
      </w:r>
    </w:p>
    <w:p w:rsidR="00281E09" w:rsidRDefault="00281E09" w:rsidP="00994A3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A4B1E" w:rsidRPr="002A4B1E" w:rsidRDefault="002A4B1E" w:rsidP="002A4B1E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A4B1E">
        <w:rPr>
          <w:rFonts w:ascii="Times New Roman" w:hAnsi="Times New Roman" w:cs="Times New Roman"/>
          <w:b/>
          <w:bCs/>
          <w:i/>
          <w:sz w:val="24"/>
          <w:szCs w:val="24"/>
        </w:rPr>
        <w:t>Informujemy, że w roku szkolnym uczniowie klas: I gimnazjum otrzymają podręczniki darmowe (oprócz religii), natomias</w:t>
      </w:r>
      <w:r w:rsidR="00D065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 uczniowie klas: </w:t>
      </w:r>
      <w:r w:rsidRPr="002A4B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II, III </w:t>
      </w:r>
      <w:proofErr w:type="spellStart"/>
      <w:r w:rsidRPr="002A4B1E">
        <w:rPr>
          <w:rFonts w:ascii="Times New Roman" w:hAnsi="Times New Roman" w:cs="Times New Roman"/>
          <w:b/>
          <w:bCs/>
          <w:i/>
          <w:sz w:val="24"/>
          <w:szCs w:val="24"/>
        </w:rPr>
        <w:t>gim</w:t>
      </w:r>
      <w:proofErr w:type="spellEnd"/>
      <w:r w:rsidRPr="002A4B1E">
        <w:rPr>
          <w:rFonts w:ascii="Times New Roman" w:hAnsi="Times New Roman" w:cs="Times New Roman"/>
          <w:b/>
          <w:bCs/>
          <w:i/>
          <w:sz w:val="24"/>
          <w:szCs w:val="24"/>
        </w:rPr>
        <w:t>. kupują po</w:t>
      </w:r>
      <w:r w:rsidR="00D06545">
        <w:rPr>
          <w:rFonts w:ascii="Times New Roman" w:hAnsi="Times New Roman" w:cs="Times New Roman"/>
          <w:b/>
          <w:bCs/>
          <w:i/>
          <w:sz w:val="24"/>
          <w:szCs w:val="24"/>
        </w:rPr>
        <w:t>dręczniki umieszczone w wykazie.</w:t>
      </w:r>
    </w:p>
    <w:p w:rsidR="00281E09" w:rsidRPr="00281E09" w:rsidRDefault="00281E09" w:rsidP="007768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94A34" w:rsidRPr="00FF251F" w:rsidRDefault="002A4B1E" w:rsidP="00FF2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94A34" w:rsidRPr="00FF251F" w:rsidTr="009852B3">
        <w:tc>
          <w:tcPr>
            <w:tcW w:w="2303" w:type="dxa"/>
          </w:tcPr>
          <w:p w:rsidR="00994A34" w:rsidRPr="00FF251F" w:rsidRDefault="00994A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Przedmiot</w:t>
            </w:r>
          </w:p>
        </w:tc>
        <w:tc>
          <w:tcPr>
            <w:tcW w:w="2303" w:type="dxa"/>
          </w:tcPr>
          <w:p w:rsidR="00994A34" w:rsidRPr="00FF251F" w:rsidRDefault="00994A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Tytuł podręcznika</w:t>
            </w:r>
          </w:p>
        </w:tc>
        <w:tc>
          <w:tcPr>
            <w:tcW w:w="2303" w:type="dxa"/>
          </w:tcPr>
          <w:p w:rsidR="00994A34" w:rsidRPr="00FF251F" w:rsidRDefault="00994A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Autorzy</w:t>
            </w:r>
          </w:p>
        </w:tc>
        <w:tc>
          <w:tcPr>
            <w:tcW w:w="2303" w:type="dxa"/>
          </w:tcPr>
          <w:p w:rsidR="00994A34" w:rsidRPr="00FF251F" w:rsidRDefault="00994A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Wydawnictwo</w:t>
            </w:r>
          </w:p>
        </w:tc>
      </w:tr>
      <w:tr w:rsidR="00994A34" w:rsidRPr="00FF251F" w:rsidTr="009852B3">
        <w:tc>
          <w:tcPr>
            <w:tcW w:w="2303" w:type="dxa"/>
          </w:tcPr>
          <w:p w:rsidR="00994A34" w:rsidRPr="00FF251F" w:rsidRDefault="00994A34">
            <w:pPr>
              <w:rPr>
                <w:rFonts w:ascii="Times New Roman" w:hAnsi="Times New Roman" w:cs="Times New Roman"/>
              </w:rPr>
            </w:pPr>
            <w:r w:rsidRPr="00FF251F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303" w:type="dxa"/>
          </w:tcPr>
          <w:p w:rsidR="00994A34" w:rsidRPr="00FF251F" w:rsidRDefault="000C5C13" w:rsidP="00994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„Spotkanie ze słowem”</w:t>
            </w:r>
          </w:p>
        </w:tc>
        <w:tc>
          <w:tcPr>
            <w:tcW w:w="2303" w:type="dxa"/>
          </w:tcPr>
          <w:p w:rsidR="00994A34" w:rsidRPr="00FF251F" w:rsidRDefault="0099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94A34" w:rsidRPr="00FF251F" w:rsidRDefault="000C5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AVE Radom</w:t>
            </w:r>
          </w:p>
        </w:tc>
      </w:tr>
    </w:tbl>
    <w:p w:rsidR="00994A34" w:rsidRDefault="00994A34" w:rsidP="00C62A21"/>
    <w:p w:rsidR="0060292D" w:rsidRPr="00FF251F" w:rsidRDefault="0060292D" w:rsidP="00602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</w:t>
      </w:r>
      <w:r>
        <w:rPr>
          <w:rFonts w:ascii="Times New Roman" w:hAnsi="Times New Roman" w:cs="Times New Roman"/>
          <w:b/>
          <w:sz w:val="28"/>
          <w:szCs w:val="28"/>
        </w:rPr>
        <w:t>I i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0292D" w:rsidRPr="00FF251F" w:rsidTr="004D3D48">
        <w:tc>
          <w:tcPr>
            <w:tcW w:w="2303" w:type="dxa"/>
          </w:tcPr>
          <w:p w:rsidR="0060292D" w:rsidRPr="00FF251F" w:rsidRDefault="0060292D" w:rsidP="004D3D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Przedmiot</w:t>
            </w:r>
          </w:p>
        </w:tc>
        <w:tc>
          <w:tcPr>
            <w:tcW w:w="2303" w:type="dxa"/>
          </w:tcPr>
          <w:p w:rsidR="0060292D" w:rsidRPr="00FF251F" w:rsidRDefault="0060292D" w:rsidP="004D3D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Tytuł podręcznika</w:t>
            </w:r>
          </w:p>
        </w:tc>
        <w:tc>
          <w:tcPr>
            <w:tcW w:w="2303" w:type="dxa"/>
          </w:tcPr>
          <w:p w:rsidR="0060292D" w:rsidRPr="00FF251F" w:rsidRDefault="0060292D" w:rsidP="004D3D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Autorzy</w:t>
            </w:r>
          </w:p>
        </w:tc>
        <w:tc>
          <w:tcPr>
            <w:tcW w:w="2303" w:type="dxa"/>
          </w:tcPr>
          <w:p w:rsidR="0060292D" w:rsidRPr="00FF251F" w:rsidRDefault="0060292D" w:rsidP="004D3D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Wydawnictwo</w:t>
            </w:r>
          </w:p>
        </w:tc>
      </w:tr>
      <w:tr w:rsidR="00001C88" w:rsidRPr="00FF251F" w:rsidTr="004D3D48">
        <w:tc>
          <w:tcPr>
            <w:tcW w:w="2303" w:type="dxa"/>
          </w:tcPr>
          <w:p w:rsidR="00001C88" w:rsidRDefault="006527AF" w:rsidP="004D3D48">
            <w:pPr>
              <w:pStyle w:val="NormalnyWeb"/>
            </w:pPr>
            <w:r>
              <w:t>J</w:t>
            </w:r>
            <w:r w:rsidR="00001C88">
              <w:t>ęzyk polski</w:t>
            </w:r>
          </w:p>
        </w:tc>
        <w:tc>
          <w:tcPr>
            <w:tcW w:w="2303" w:type="dxa"/>
          </w:tcPr>
          <w:p w:rsidR="00001C88" w:rsidRDefault="00001C88" w:rsidP="004D3D48">
            <w:pPr>
              <w:pStyle w:val="NormalnyWeb"/>
            </w:pPr>
            <w:r>
              <w:t>Język polski. Podręcznik dla gimnazjum </w:t>
            </w:r>
          </w:p>
          <w:p w:rsidR="00001C88" w:rsidRDefault="00001C88" w:rsidP="004D3D48">
            <w:pPr>
              <w:pStyle w:val="NormalnyWeb"/>
            </w:pPr>
            <w:r>
              <w:t>(podręcznik + zeszyt ćwiczeń)</w:t>
            </w:r>
          </w:p>
        </w:tc>
        <w:tc>
          <w:tcPr>
            <w:tcW w:w="2303" w:type="dxa"/>
          </w:tcPr>
          <w:p w:rsidR="00001C88" w:rsidRDefault="006527AF" w:rsidP="004D3D48">
            <w:pPr>
              <w:pStyle w:val="NormalnyWeb"/>
            </w:pPr>
            <w:r>
              <w:t>B. Klimczak, </w:t>
            </w:r>
            <w:r>
              <w:br/>
              <w:t xml:space="preserve">E. </w:t>
            </w:r>
            <w:proofErr w:type="spellStart"/>
            <w:r w:rsidR="00001C88">
              <w:t>Tomińska</w:t>
            </w:r>
            <w:proofErr w:type="spellEnd"/>
            <w:r w:rsidR="00001C88">
              <w:t xml:space="preserve">,        </w:t>
            </w:r>
            <w:r>
              <w:br/>
            </w:r>
            <w:r w:rsidR="00001C88">
              <w:t>T. Zawisza-Chlebowska</w:t>
            </w:r>
          </w:p>
        </w:tc>
        <w:tc>
          <w:tcPr>
            <w:tcW w:w="2303" w:type="dxa"/>
          </w:tcPr>
          <w:p w:rsidR="00001C88" w:rsidRDefault="00001C88" w:rsidP="004D3D48">
            <w:pPr>
              <w:pStyle w:val="NormalnyWeb"/>
            </w:pPr>
            <w:r>
              <w:t>OPERON</w:t>
            </w:r>
          </w:p>
        </w:tc>
      </w:tr>
      <w:tr w:rsidR="00001C88" w:rsidRPr="00001C88" w:rsidTr="004D3D48">
        <w:tc>
          <w:tcPr>
            <w:tcW w:w="2303" w:type="dxa"/>
          </w:tcPr>
          <w:p w:rsidR="00001C88" w:rsidRDefault="006527AF" w:rsidP="004D3D48">
            <w:pPr>
              <w:pStyle w:val="NormalnyWeb"/>
            </w:pPr>
            <w:r>
              <w:t>J</w:t>
            </w:r>
            <w:r w:rsidR="00001C88">
              <w:t>ęzyk angielski</w:t>
            </w:r>
          </w:p>
          <w:p w:rsidR="00001C88" w:rsidRDefault="00001C88" w:rsidP="004D3D48">
            <w:pPr>
              <w:pStyle w:val="NormalnyWeb"/>
            </w:pPr>
            <w:r>
              <w:t> </w:t>
            </w:r>
          </w:p>
          <w:p w:rsidR="00001C88" w:rsidRDefault="00001C88" w:rsidP="004D3D48">
            <w:pPr>
              <w:pStyle w:val="NormalnyWeb"/>
            </w:pPr>
            <w:r>
              <w:t> </w:t>
            </w:r>
          </w:p>
          <w:p w:rsidR="00001C88" w:rsidRDefault="00001C88" w:rsidP="004D3D48">
            <w:pPr>
              <w:pStyle w:val="NormalnyWeb"/>
            </w:pPr>
            <w:r>
              <w:t> </w:t>
            </w:r>
          </w:p>
          <w:p w:rsidR="00001C88" w:rsidRDefault="00001C88" w:rsidP="004D3D48">
            <w:pPr>
              <w:pStyle w:val="NormalnyWeb"/>
            </w:pPr>
            <w:r>
              <w:t> </w:t>
            </w:r>
          </w:p>
          <w:p w:rsidR="00001C88" w:rsidRDefault="00001C88" w:rsidP="004D3D48">
            <w:pPr>
              <w:pStyle w:val="NormalnyWeb"/>
            </w:pPr>
            <w:r>
              <w:t> </w:t>
            </w:r>
          </w:p>
        </w:tc>
        <w:tc>
          <w:tcPr>
            <w:tcW w:w="2303" w:type="dxa"/>
          </w:tcPr>
          <w:p w:rsidR="00001C88" w:rsidRPr="006527AF" w:rsidRDefault="00001C88" w:rsidP="004D3D48">
            <w:pPr>
              <w:pStyle w:val="NormalnyWeb"/>
            </w:pPr>
            <w:proofErr w:type="spellStart"/>
            <w:r w:rsidRPr="006527AF">
              <w:rPr>
                <w:color w:val="FF0000"/>
              </w:rPr>
              <w:t>Next</w:t>
            </w:r>
            <w:proofErr w:type="spellEnd"/>
            <w:r w:rsidRPr="006527AF">
              <w:rPr>
                <w:color w:val="FF0000"/>
              </w:rPr>
              <w:t xml:space="preserve"> </w:t>
            </w:r>
            <w:proofErr w:type="spellStart"/>
            <w:r w:rsidRPr="006527AF">
              <w:rPr>
                <w:color w:val="FF0000"/>
              </w:rPr>
              <w:t>move</w:t>
            </w:r>
            <w:proofErr w:type="spellEnd"/>
            <w:r w:rsidRPr="006527AF">
              <w:rPr>
                <w:color w:val="FF0000"/>
              </w:rPr>
              <w:t xml:space="preserve"> 2 (klasa </w:t>
            </w:r>
            <w:r w:rsidRPr="006527AF">
              <w:t>1)</w:t>
            </w:r>
          </w:p>
          <w:p w:rsidR="00001C88" w:rsidRPr="006527AF" w:rsidRDefault="00001C88" w:rsidP="004D3D48">
            <w:pPr>
              <w:pStyle w:val="NormalnyWeb"/>
            </w:pPr>
          </w:p>
          <w:p w:rsidR="003B4336" w:rsidRDefault="003B4336" w:rsidP="004D3D48">
            <w:pPr>
              <w:pStyle w:val="NormalnyWeb"/>
            </w:pPr>
          </w:p>
          <w:p w:rsidR="00001C88" w:rsidRPr="006527AF" w:rsidRDefault="00001C88" w:rsidP="004D3D48">
            <w:pPr>
              <w:pStyle w:val="NormalnyWeb"/>
            </w:pPr>
            <w:proofErr w:type="spellStart"/>
            <w:r w:rsidRPr="006527AF">
              <w:t>Connections</w:t>
            </w:r>
            <w:proofErr w:type="spellEnd"/>
            <w:r w:rsidRPr="006527AF">
              <w:t xml:space="preserve"> 2, 3New </w:t>
            </w:r>
            <w:proofErr w:type="spellStart"/>
            <w:r w:rsidRPr="006527AF">
              <w:t>Exam</w:t>
            </w:r>
            <w:proofErr w:type="spellEnd"/>
          </w:p>
          <w:p w:rsidR="00001C88" w:rsidRDefault="00001C88" w:rsidP="004D3D48">
            <w:pPr>
              <w:pStyle w:val="NormalnyWeb"/>
            </w:pPr>
            <w:r>
              <w:t>Podręcznik + ćwiczeniówka</w:t>
            </w:r>
          </w:p>
          <w:p w:rsidR="00001C88" w:rsidRDefault="00001C88" w:rsidP="004D3D48">
            <w:pPr>
              <w:pStyle w:val="NormalnyWeb"/>
            </w:pPr>
            <w:r>
              <w:t>(klasa 2, 3)</w:t>
            </w:r>
          </w:p>
        </w:tc>
        <w:tc>
          <w:tcPr>
            <w:tcW w:w="2303" w:type="dxa"/>
          </w:tcPr>
          <w:p w:rsidR="00001C88" w:rsidRPr="00427685" w:rsidRDefault="00001C88" w:rsidP="004D3D48">
            <w:pPr>
              <w:pStyle w:val="NormalnyWeb"/>
              <w:rPr>
                <w:lang w:val="en-US"/>
              </w:rPr>
            </w:pPr>
            <w:r w:rsidRPr="00427685">
              <w:rPr>
                <w:lang w:val="en-US"/>
              </w:rPr>
              <w:t xml:space="preserve">C. </w:t>
            </w:r>
            <w:proofErr w:type="spellStart"/>
            <w:r w:rsidRPr="00427685">
              <w:rPr>
                <w:lang w:val="en-US"/>
              </w:rPr>
              <w:t>Barraclough</w:t>
            </w:r>
            <w:proofErr w:type="spellEnd"/>
            <w:r w:rsidRPr="00427685">
              <w:rPr>
                <w:lang w:val="en-US"/>
              </w:rPr>
              <w:t xml:space="preserve">, K. </w:t>
            </w:r>
            <w:proofErr w:type="spellStart"/>
            <w:r w:rsidRPr="00427685">
              <w:rPr>
                <w:lang w:val="en-US"/>
              </w:rPr>
              <w:t>Stannett</w:t>
            </w:r>
            <w:proofErr w:type="spellEnd"/>
            <w:r w:rsidRPr="00427685">
              <w:rPr>
                <w:lang w:val="en-US"/>
              </w:rPr>
              <w:t xml:space="preserve">, B. </w:t>
            </w:r>
            <w:proofErr w:type="spellStart"/>
            <w:r w:rsidRPr="00427685">
              <w:rPr>
                <w:lang w:val="en-US"/>
              </w:rPr>
              <w:t>Michałowski</w:t>
            </w:r>
            <w:proofErr w:type="spellEnd"/>
            <w:r w:rsidRPr="00427685">
              <w:rPr>
                <w:lang w:val="en-US"/>
              </w:rPr>
              <w:t xml:space="preserve">, F. </w:t>
            </w:r>
            <w:proofErr w:type="spellStart"/>
            <w:r w:rsidRPr="00427685">
              <w:rPr>
                <w:lang w:val="en-US"/>
              </w:rPr>
              <w:t>Beddall</w:t>
            </w:r>
            <w:proofErr w:type="spellEnd"/>
            <w:r w:rsidRPr="00427685">
              <w:rPr>
                <w:lang w:val="en-US"/>
              </w:rPr>
              <w:t xml:space="preserve">, J. Wildman, T. </w:t>
            </w:r>
            <w:proofErr w:type="spellStart"/>
            <w:r w:rsidRPr="00427685">
              <w:rPr>
                <w:lang w:val="en-US"/>
              </w:rPr>
              <w:t>Siuta</w:t>
            </w:r>
            <w:proofErr w:type="spellEnd"/>
            <w:r w:rsidRPr="00427685">
              <w:rPr>
                <w:lang w:val="en-US"/>
              </w:rPr>
              <w:t>, P. Wood</w:t>
            </w:r>
          </w:p>
          <w:p w:rsidR="00001C88" w:rsidRDefault="00001C88" w:rsidP="004D3D48">
            <w:pPr>
              <w:pStyle w:val="NormalnyWeb"/>
            </w:pPr>
            <w:r>
              <w:t>Joanna Spencer-Kępczyńska</w:t>
            </w:r>
          </w:p>
        </w:tc>
        <w:tc>
          <w:tcPr>
            <w:tcW w:w="2303" w:type="dxa"/>
          </w:tcPr>
          <w:p w:rsidR="00001C88" w:rsidRDefault="00001C88" w:rsidP="004D3D48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  <w:p w:rsidR="00001C88" w:rsidRDefault="00001C88" w:rsidP="004D3D48">
            <w:pPr>
              <w:pStyle w:val="NormalnyWeb"/>
              <w:rPr>
                <w:lang w:val="en-US"/>
              </w:rPr>
            </w:pPr>
          </w:p>
          <w:p w:rsidR="00001C88" w:rsidRDefault="00001C88" w:rsidP="004D3D48">
            <w:pPr>
              <w:pStyle w:val="NormalnyWeb"/>
              <w:rPr>
                <w:lang w:val="en-US"/>
              </w:rPr>
            </w:pPr>
          </w:p>
          <w:p w:rsidR="00001C88" w:rsidRPr="00BF489F" w:rsidRDefault="00001C88" w:rsidP="004D3D48">
            <w:pPr>
              <w:pStyle w:val="NormalnyWeb"/>
              <w:rPr>
                <w:lang w:val="en-US"/>
              </w:rPr>
            </w:pPr>
            <w:r w:rsidRPr="00BF489F">
              <w:rPr>
                <w:lang w:val="en-US"/>
              </w:rPr>
              <w:t xml:space="preserve">Oxford University Press </w:t>
            </w:r>
            <w:proofErr w:type="spellStart"/>
            <w:r w:rsidRPr="00BF489F">
              <w:rPr>
                <w:lang w:val="en-US"/>
              </w:rPr>
              <w:t>Polska</w:t>
            </w:r>
            <w:proofErr w:type="spellEnd"/>
            <w:r w:rsidRPr="00BF489F">
              <w:rPr>
                <w:lang w:val="en-US"/>
              </w:rPr>
              <w:t xml:space="preserve"> Sp. z </w:t>
            </w:r>
            <w:proofErr w:type="spellStart"/>
            <w:r w:rsidRPr="00BF489F">
              <w:rPr>
                <w:lang w:val="en-US"/>
              </w:rPr>
              <w:t>o.o</w:t>
            </w:r>
            <w:proofErr w:type="spellEnd"/>
            <w:r w:rsidRPr="00BF489F">
              <w:rPr>
                <w:lang w:val="en-US"/>
              </w:rPr>
              <w:t>.</w:t>
            </w:r>
          </w:p>
        </w:tc>
      </w:tr>
      <w:tr w:rsidR="00001C88" w:rsidRPr="00001C88" w:rsidTr="004D3D48">
        <w:tc>
          <w:tcPr>
            <w:tcW w:w="2303" w:type="dxa"/>
          </w:tcPr>
          <w:p w:rsidR="00001C88" w:rsidRDefault="003B4336" w:rsidP="004D3D48">
            <w:pPr>
              <w:pStyle w:val="NormalnyWeb"/>
            </w:pPr>
            <w:r>
              <w:t>J</w:t>
            </w:r>
            <w:r w:rsidR="00001C88">
              <w:t>ęzyk rosyjski</w:t>
            </w:r>
          </w:p>
          <w:p w:rsidR="00001C88" w:rsidRDefault="00001C88" w:rsidP="004D3D48">
            <w:pPr>
              <w:pStyle w:val="NormalnyWeb"/>
            </w:pPr>
            <w:r>
              <w:t> </w:t>
            </w:r>
          </w:p>
          <w:p w:rsidR="00001C88" w:rsidRDefault="00001C88" w:rsidP="004D3D48">
            <w:pPr>
              <w:pStyle w:val="NormalnyWeb"/>
            </w:pPr>
          </w:p>
          <w:p w:rsidR="00001C88" w:rsidRDefault="00001C88" w:rsidP="004D3D48">
            <w:pPr>
              <w:pStyle w:val="NormalnyWeb"/>
            </w:pPr>
            <w:r>
              <w:t> </w:t>
            </w:r>
          </w:p>
        </w:tc>
        <w:tc>
          <w:tcPr>
            <w:tcW w:w="2303" w:type="dxa"/>
          </w:tcPr>
          <w:p w:rsidR="00001C88" w:rsidRDefault="00001C88" w:rsidP="004D3D48">
            <w:pPr>
              <w:pStyle w:val="NormalnyWeb"/>
            </w:pPr>
            <w:proofErr w:type="spellStart"/>
            <w:r>
              <w:t>Progułka</w:t>
            </w:r>
            <w:proofErr w:type="spellEnd"/>
            <w:r>
              <w:t>. Podręcznik dla gimnazjum + zeszyt ćwiczeń</w:t>
            </w:r>
          </w:p>
        </w:tc>
        <w:tc>
          <w:tcPr>
            <w:tcW w:w="2303" w:type="dxa"/>
          </w:tcPr>
          <w:p w:rsidR="00001C88" w:rsidRDefault="00001C88" w:rsidP="004D3D48">
            <w:pPr>
              <w:pStyle w:val="NormalnyWeb"/>
            </w:pPr>
            <w:r>
              <w:t>Jolanta Chmielewska, Katarzyna Grabarczyk</w:t>
            </w:r>
          </w:p>
        </w:tc>
        <w:tc>
          <w:tcPr>
            <w:tcW w:w="2303" w:type="dxa"/>
          </w:tcPr>
          <w:p w:rsidR="00001C88" w:rsidRDefault="00001C88" w:rsidP="004D3D48">
            <w:pPr>
              <w:pStyle w:val="NormalnyWeb"/>
            </w:pPr>
            <w:r>
              <w:t>Wydawnictwo Juka</w:t>
            </w:r>
          </w:p>
        </w:tc>
      </w:tr>
      <w:tr w:rsidR="00001C88" w:rsidRPr="00001C88" w:rsidTr="004D3D48">
        <w:tc>
          <w:tcPr>
            <w:tcW w:w="2303" w:type="dxa"/>
          </w:tcPr>
          <w:p w:rsidR="00001C88" w:rsidRDefault="003B4336" w:rsidP="004D3D48">
            <w:pPr>
              <w:pStyle w:val="NormalnyWeb"/>
            </w:pPr>
            <w:r>
              <w:lastRenderedPageBreak/>
              <w:t>H</w:t>
            </w:r>
            <w:r w:rsidR="00001C88">
              <w:t>istoria</w:t>
            </w:r>
          </w:p>
          <w:p w:rsidR="00001C88" w:rsidRDefault="00001C88" w:rsidP="004D3D48">
            <w:pPr>
              <w:pStyle w:val="NormalnyWeb"/>
            </w:pPr>
            <w:r>
              <w:t> </w:t>
            </w:r>
          </w:p>
          <w:p w:rsidR="00001C88" w:rsidRDefault="00001C88" w:rsidP="004D3D48">
            <w:pPr>
              <w:pStyle w:val="NormalnyWeb"/>
            </w:pPr>
            <w:r>
              <w:t> </w:t>
            </w:r>
          </w:p>
          <w:p w:rsidR="00001C88" w:rsidRDefault="00001C88" w:rsidP="004D3D48">
            <w:pPr>
              <w:pStyle w:val="NormalnyWeb"/>
            </w:pPr>
            <w:r>
              <w:t> </w:t>
            </w:r>
          </w:p>
          <w:p w:rsidR="00001C88" w:rsidRDefault="00001C88" w:rsidP="004D3D48">
            <w:pPr>
              <w:pStyle w:val="NormalnyWeb"/>
            </w:pPr>
          </w:p>
        </w:tc>
        <w:tc>
          <w:tcPr>
            <w:tcW w:w="2303" w:type="dxa"/>
          </w:tcPr>
          <w:p w:rsidR="00001C88" w:rsidRDefault="00001C88" w:rsidP="004D3D48">
            <w:pPr>
              <w:pStyle w:val="NormalnyWeb"/>
            </w:pPr>
            <w:r>
              <w:t>Śladami przeszłości. Podręcznik do historii dla klasy pierwszej/ drugiej/ trzeciej gimnazjum + ćwiczeniówka + atlas</w:t>
            </w:r>
          </w:p>
        </w:tc>
        <w:tc>
          <w:tcPr>
            <w:tcW w:w="2303" w:type="dxa"/>
          </w:tcPr>
          <w:p w:rsidR="00001C88" w:rsidRDefault="00001C88" w:rsidP="004D3D48">
            <w:pPr>
              <w:pStyle w:val="NormalnyWeb"/>
            </w:pPr>
            <w:r>
              <w:t>pod red. Stanisława Roszaka</w:t>
            </w:r>
          </w:p>
        </w:tc>
        <w:tc>
          <w:tcPr>
            <w:tcW w:w="2303" w:type="dxa"/>
          </w:tcPr>
          <w:p w:rsidR="00001C88" w:rsidRDefault="003B4336" w:rsidP="004D3D48">
            <w:pPr>
              <w:pStyle w:val="NormalnyWeb"/>
            </w:pPr>
            <w:r>
              <w:t>Nowa Era</w:t>
            </w:r>
          </w:p>
        </w:tc>
      </w:tr>
      <w:tr w:rsidR="00001C88" w:rsidRPr="00001C88" w:rsidTr="004D3D48">
        <w:tc>
          <w:tcPr>
            <w:tcW w:w="2303" w:type="dxa"/>
          </w:tcPr>
          <w:p w:rsidR="00001C88" w:rsidRDefault="003B4336" w:rsidP="004D3D48">
            <w:pPr>
              <w:pStyle w:val="NormalnyWeb"/>
            </w:pPr>
            <w:r>
              <w:t>M</w:t>
            </w:r>
            <w:r w:rsidR="00001C88">
              <w:t>atematyka</w:t>
            </w:r>
          </w:p>
          <w:p w:rsidR="00001C88" w:rsidRDefault="00001C88" w:rsidP="004D3D48">
            <w:pPr>
              <w:pStyle w:val="NormalnyWeb"/>
            </w:pPr>
            <w:r>
              <w:t> </w:t>
            </w:r>
          </w:p>
          <w:p w:rsidR="00001C88" w:rsidRDefault="00001C88" w:rsidP="004D3D48">
            <w:pPr>
              <w:pStyle w:val="NormalnyWeb"/>
            </w:pPr>
            <w:r>
              <w:t> </w:t>
            </w:r>
          </w:p>
        </w:tc>
        <w:tc>
          <w:tcPr>
            <w:tcW w:w="2303" w:type="dxa"/>
          </w:tcPr>
          <w:p w:rsidR="00001C88" w:rsidRDefault="00001C88" w:rsidP="004D3D48">
            <w:pPr>
              <w:pStyle w:val="NormalnyWeb"/>
            </w:pPr>
            <w:r w:rsidRPr="003B4336">
              <w:rPr>
                <w:color w:val="FF0000"/>
              </w:rPr>
              <w:t>Matematyka. Podręcznik dla klasy pierwszej / drugiej/ trzeciej gimnazjum</w:t>
            </w:r>
          </w:p>
        </w:tc>
        <w:tc>
          <w:tcPr>
            <w:tcW w:w="2303" w:type="dxa"/>
          </w:tcPr>
          <w:p w:rsidR="00001C88" w:rsidRDefault="00001C88" w:rsidP="004D3D48">
            <w:pPr>
              <w:pStyle w:val="NormalnyWeb"/>
            </w:pPr>
            <w:r>
              <w:t>Praca zbiorowa pod red. M. Dobrowolskiej,</w:t>
            </w:r>
          </w:p>
        </w:tc>
        <w:tc>
          <w:tcPr>
            <w:tcW w:w="2303" w:type="dxa"/>
          </w:tcPr>
          <w:p w:rsidR="003B4336" w:rsidRDefault="003B4336" w:rsidP="004D3D48">
            <w:pPr>
              <w:pStyle w:val="NormalnyWeb"/>
            </w:pPr>
            <w:r>
              <w:t>GWO</w:t>
            </w:r>
          </w:p>
          <w:p w:rsidR="00001C88" w:rsidRDefault="00001C88" w:rsidP="004D3D48">
            <w:pPr>
              <w:pStyle w:val="NormalnyWeb"/>
            </w:pPr>
            <w:r>
              <w:t>M. Dobrowolska Sp. j.</w:t>
            </w:r>
          </w:p>
        </w:tc>
      </w:tr>
      <w:tr w:rsidR="00001C88" w:rsidRPr="00001C88" w:rsidTr="004D3D48">
        <w:tc>
          <w:tcPr>
            <w:tcW w:w="2303" w:type="dxa"/>
          </w:tcPr>
          <w:p w:rsidR="00001C88" w:rsidRDefault="00001C88" w:rsidP="004D3D48">
            <w:pPr>
              <w:pStyle w:val="NormalnyWeb"/>
            </w:pPr>
            <w:r>
              <w:t>fizyka</w:t>
            </w:r>
          </w:p>
          <w:p w:rsidR="00001C88" w:rsidRDefault="00001C88" w:rsidP="004D3D48">
            <w:pPr>
              <w:pStyle w:val="NormalnyWeb"/>
            </w:pPr>
            <w:r>
              <w:t> </w:t>
            </w:r>
          </w:p>
          <w:p w:rsidR="00001C88" w:rsidRDefault="00001C88" w:rsidP="004D3D48">
            <w:pPr>
              <w:pStyle w:val="NormalnyWeb"/>
            </w:pPr>
            <w:r>
              <w:t> </w:t>
            </w:r>
          </w:p>
          <w:p w:rsidR="00001C88" w:rsidRDefault="00001C88" w:rsidP="004D3D48">
            <w:pPr>
              <w:pStyle w:val="NormalnyWeb"/>
            </w:pPr>
            <w:r>
              <w:t> </w:t>
            </w:r>
          </w:p>
          <w:p w:rsidR="00001C88" w:rsidRDefault="00001C88" w:rsidP="004D3D48">
            <w:pPr>
              <w:pStyle w:val="NormalnyWeb"/>
            </w:pPr>
            <w:r>
              <w:t> </w:t>
            </w:r>
          </w:p>
          <w:p w:rsidR="00001C88" w:rsidRDefault="00001C88" w:rsidP="004D3D48">
            <w:pPr>
              <w:pStyle w:val="NormalnyWeb"/>
            </w:pPr>
            <w:r>
              <w:t> </w:t>
            </w:r>
          </w:p>
        </w:tc>
        <w:tc>
          <w:tcPr>
            <w:tcW w:w="2303" w:type="dxa"/>
          </w:tcPr>
          <w:p w:rsidR="00001C88" w:rsidRDefault="00001C88" w:rsidP="004D3D48">
            <w:pPr>
              <w:pStyle w:val="NormalnyWeb"/>
            </w:pPr>
            <w:r>
              <w:t xml:space="preserve">Świat fizyki. Podręcznik dla uczniów gimnazjum + </w:t>
            </w:r>
          </w:p>
          <w:p w:rsidR="00001C88" w:rsidRDefault="00001C88" w:rsidP="004D3D48">
            <w:pPr>
              <w:pStyle w:val="NormalnyWeb"/>
            </w:pPr>
          </w:p>
          <w:p w:rsidR="00001C88" w:rsidRDefault="00001C88" w:rsidP="004D3D48">
            <w:pPr>
              <w:pStyle w:val="NormalnyWeb"/>
            </w:pPr>
            <w:r>
              <w:t>Świat fizyki. Zbiór prostych zadań dla gimnazjum.</w:t>
            </w:r>
          </w:p>
        </w:tc>
        <w:tc>
          <w:tcPr>
            <w:tcW w:w="2303" w:type="dxa"/>
          </w:tcPr>
          <w:p w:rsidR="00001C88" w:rsidRDefault="00001C88" w:rsidP="004D3D48">
            <w:pPr>
              <w:pStyle w:val="NormalnyWeb"/>
            </w:pPr>
            <w:r>
              <w:t xml:space="preserve">B. </w:t>
            </w:r>
            <w:proofErr w:type="spellStart"/>
            <w:r>
              <w:t>Sagnowska</w:t>
            </w:r>
            <w:proofErr w:type="spellEnd"/>
            <w:r>
              <w:t xml:space="preserve">, M. i R. </w:t>
            </w:r>
            <w:proofErr w:type="spellStart"/>
            <w:r>
              <w:t>Rozenbajgier</w:t>
            </w:r>
            <w:proofErr w:type="spellEnd"/>
            <w:r>
              <w:t>, D. Szot-Gawlik, M. Godlewska</w:t>
            </w:r>
          </w:p>
          <w:p w:rsidR="003B4336" w:rsidRDefault="003B4336" w:rsidP="004D3D48">
            <w:pPr>
              <w:pStyle w:val="NormalnyWeb"/>
            </w:pPr>
          </w:p>
          <w:p w:rsidR="00001C88" w:rsidRDefault="00001C88" w:rsidP="004D3D48">
            <w:pPr>
              <w:pStyle w:val="NormalnyWeb"/>
            </w:pPr>
            <w:r>
              <w:t>A. Kurowski, J. Niemiec</w:t>
            </w:r>
          </w:p>
        </w:tc>
        <w:tc>
          <w:tcPr>
            <w:tcW w:w="2303" w:type="dxa"/>
          </w:tcPr>
          <w:p w:rsidR="00001C88" w:rsidRDefault="00001C88" w:rsidP="004D3D48">
            <w:pPr>
              <w:pStyle w:val="NormalnyWeb"/>
            </w:pPr>
            <w:r>
              <w:t>Wydawnictwo "</w:t>
            </w:r>
            <w:proofErr w:type="spellStart"/>
            <w:r>
              <w:t>ZamKor</w:t>
            </w:r>
            <w:proofErr w:type="spellEnd"/>
            <w:r>
              <w:t xml:space="preserve">" P. </w:t>
            </w:r>
            <w:proofErr w:type="spellStart"/>
            <w:r>
              <w:t>Sagnowski</w:t>
            </w:r>
            <w:proofErr w:type="spellEnd"/>
            <w:r>
              <w:t xml:space="preserve"> i Wspólnicy Sp. j.</w:t>
            </w:r>
          </w:p>
        </w:tc>
      </w:tr>
      <w:tr w:rsidR="00001C88" w:rsidRPr="00001C88" w:rsidTr="004D3D48">
        <w:tc>
          <w:tcPr>
            <w:tcW w:w="2303" w:type="dxa"/>
          </w:tcPr>
          <w:p w:rsidR="00001C88" w:rsidRDefault="00001C88" w:rsidP="004D3D48">
            <w:pPr>
              <w:pStyle w:val="NormalnyWeb"/>
            </w:pPr>
            <w:r>
              <w:t>chemia</w:t>
            </w:r>
          </w:p>
          <w:p w:rsidR="00001C88" w:rsidRDefault="00001C88" w:rsidP="004D3D48">
            <w:pPr>
              <w:pStyle w:val="NormalnyWeb"/>
            </w:pPr>
            <w:r>
              <w:t> </w:t>
            </w:r>
          </w:p>
          <w:p w:rsidR="00001C88" w:rsidRDefault="00001C88" w:rsidP="004D3D48">
            <w:pPr>
              <w:pStyle w:val="NormalnyWeb"/>
            </w:pPr>
            <w:r>
              <w:t> </w:t>
            </w:r>
          </w:p>
        </w:tc>
        <w:tc>
          <w:tcPr>
            <w:tcW w:w="2303" w:type="dxa"/>
          </w:tcPr>
          <w:p w:rsidR="00001C88" w:rsidRDefault="00001C88" w:rsidP="004D3D48">
            <w:pPr>
              <w:pStyle w:val="NormalnyWeb"/>
            </w:pPr>
            <w:r>
              <w:t>Chemia Nowej Ery.  Podręcznik dla gimnazjum</w:t>
            </w:r>
          </w:p>
        </w:tc>
        <w:tc>
          <w:tcPr>
            <w:tcW w:w="2303" w:type="dxa"/>
          </w:tcPr>
          <w:p w:rsidR="00001C88" w:rsidRDefault="00001C88" w:rsidP="004D3D48">
            <w:pPr>
              <w:pStyle w:val="NormalnyWeb"/>
            </w:pPr>
            <w:r>
              <w:t>Jan Kulawik, Teresa Kulawik, Maria Litwin</w:t>
            </w:r>
          </w:p>
        </w:tc>
        <w:tc>
          <w:tcPr>
            <w:tcW w:w="2303" w:type="dxa"/>
          </w:tcPr>
          <w:p w:rsidR="00001C88" w:rsidRDefault="00001C88" w:rsidP="004D3D48">
            <w:pPr>
              <w:pStyle w:val="NormalnyWeb"/>
            </w:pPr>
            <w:r>
              <w:t>"Nowa Era" Spółka z o.o.</w:t>
            </w:r>
          </w:p>
        </w:tc>
      </w:tr>
      <w:tr w:rsidR="00001C88" w:rsidRPr="00001C88" w:rsidTr="00A1394B">
        <w:trPr>
          <w:trHeight w:val="1253"/>
        </w:trPr>
        <w:tc>
          <w:tcPr>
            <w:tcW w:w="2303" w:type="dxa"/>
          </w:tcPr>
          <w:p w:rsidR="00001C88" w:rsidRDefault="00001C88" w:rsidP="004D3D48">
            <w:pPr>
              <w:pStyle w:val="NormalnyWeb"/>
            </w:pPr>
            <w:r>
              <w:t>biologia</w:t>
            </w:r>
          </w:p>
          <w:p w:rsidR="00001C88" w:rsidRDefault="00001C88" w:rsidP="004D3D48">
            <w:pPr>
              <w:pStyle w:val="NormalnyWeb"/>
            </w:pPr>
            <w:r>
              <w:t> </w:t>
            </w:r>
          </w:p>
          <w:p w:rsidR="00001C88" w:rsidRDefault="00001C88" w:rsidP="004D3D48">
            <w:pPr>
              <w:pStyle w:val="NormalnyWeb"/>
            </w:pPr>
            <w:r>
              <w:t> </w:t>
            </w:r>
          </w:p>
          <w:p w:rsidR="00001C88" w:rsidRDefault="00001C88" w:rsidP="004D3D48">
            <w:pPr>
              <w:pStyle w:val="NormalnyWeb"/>
            </w:pPr>
            <w:r>
              <w:t> </w:t>
            </w:r>
          </w:p>
        </w:tc>
        <w:tc>
          <w:tcPr>
            <w:tcW w:w="2303" w:type="dxa"/>
          </w:tcPr>
          <w:p w:rsidR="00001C88" w:rsidRDefault="00001C88" w:rsidP="004D3D48">
            <w:pPr>
              <w:pStyle w:val="NormalnyWeb"/>
            </w:pPr>
            <w:r>
              <w:t>Puls życia. Podręcznik do biologii dla gimnazjum</w:t>
            </w:r>
          </w:p>
        </w:tc>
        <w:tc>
          <w:tcPr>
            <w:tcW w:w="2303" w:type="dxa"/>
          </w:tcPr>
          <w:p w:rsidR="00001C88" w:rsidRDefault="00001C88" w:rsidP="004D3D48">
            <w:pPr>
              <w:pStyle w:val="NormalnyWeb"/>
            </w:pPr>
            <w:r>
              <w:t xml:space="preserve">Małgorzata </w:t>
            </w:r>
            <w:proofErr w:type="spellStart"/>
            <w:r>
              <w:t>Jefimow</w:t>
            </w:r>
            <w:proofErr w:type="spellEnd"/>
            <w:r>
              <w:t xml:space="preserve">, Marian </w:t>
            </w:r>
            <w:proofErr w:type="spellStart"/>
            <w:r>
              <w:t>Sęktas</w:t>
            </w:r>
            <w:proofErr w:type="spellEnd"/>
          </w:p>
        </w:tc>
        <w:tc>
          <w:tcPr>
            <w:tcW w:w="2303" w:type="dxa"/>
          </w:tcPr>
          <w:p w:rsidR="00001C88" w:rsidRDefault="00001C88" w:rsidP="004D3D48">
            <w:pPr>
              <w:pStyle w:val="NormalnyWeb"/>
            </w:pPr>
            <w:r>
              <w:t>"Nowa Era" Spółka z o.o.</w:t>
            </w:r>
          </w:p>
        </w:tc>
      </w:tr>
      <w:tr w:rsidR="00001C88" w:rsidRPr="00001C88" w:rsidTr="004D3D48">
        <w:tc>
          <w:tcPr>
            <w:tcW w:w="2303" w:type="dxa"/>
          </w:tcPr>
          <w:p w:rsidR="00001C88" w:rsidRDefault="00001C88" w:rsidP="004D3D48">
            <w:pPr>
              <w:pStyle w:val="NormalnyWeb"/>
            </w:pPr>
            <w:r>
              <w:t>geografia</w:t>
            </w:r>
          </w:p>
          <w:p w:rsidR="00001C88" w:rsidRDefault="00001C88" w:rsidP="004D3D48">
            <w:pPr>
              <w:pStyle w:val="NormalnyWeb"/>
            </w:pPr>
            <w:r>
              <w:t> </w:t>
            </w:r>
          </w:p>
          <w:p w:rsidR="00001C88" w:rsidRDefault="00001C88" w:rsidP="004D3D48">
            <w:pPr>
              <w:pStyle w:val="NormalnyWeb"/>
            </w:pPr>
            <w:r>
              <w:t> </w:t>
            </w:r>
          </w:p>
          <w:p w:rsidR="00001C88" w:rsidRDefault="00001C88" w:rsidP="004D3D48">
            <w:pPr>
              <w:pStyle w:val="NormalnyWeb"/>
            </w:pPr>
            <w:r>
              <w:t> </w:t>
            </w:r>
          </w:p>
        </w:tc>
        <w:tc>
          <w:tcPr>
            <w:tcW w:w="2303" w:type="dxa"/>
          </w:tcPr>
          <w:p w:rsidR="00001C88" w:rsidRDefault="00001C88" w:rsidP="004D3D48">
            <w:pPr>
              <w:pStyle w:val="NormalnyWeb"/>
            </w:pPr>
            <w:r>
              <w:t>Puls Ziemi. Podręcznik do geografii dla gimnazjum,</w:t>
            </w:r>
          </w:p>
        </w:tc>
        <w:tc>
          <w:tcPr>
            <w:tcW w:w="2303" w:type="dxa"/>
          </w:tcPr>
          <w:p w:rsidR="00001C88" w:rsidRDefault="00001C88" w:rsidP="004D3D48">
            <w:pPr>
              <w:pStyle w:val="NormalnyWeb"/>
            </w:pPr>
            <w:r>
              <w:t>Roman Malarz</w:t>
            </w:r>
          </w:p>
        </w:tc>
        <w:tc>
          <w:tcPr>
            <w:tcW w:w="2303" w:type="dxa"/>
          </w:tcPr>
          <w:p w:rsidR="00001C88" w:rsidRDefault="00A1394B" w:rsidP="004D3D48">
            <w:pPr>
              <w:pStyle w:val="NormalnyWeb"/>
            </w:pPr>
            <w:r>
              <w:t>Nowa Era</w:t>
            </w:r>
          </w:p>
        </w:tc>
      </w:tr>
      <w:tr w:rsidR="00001C88" w:rsidRPr="00001C88" w:rsidTr="004D3D48">
        <w:tc>
          <w:tcPr>
            <w:tcW w:w="2303" w:type="dxa"/>
          </w:tcPr>
          <w:p w:rsidR="00001C88" w:rsidRDefault="00001C88" w:rsidP="004D3D48">
            <w:pPr>
              <w:pStyle w:val="NormalnyWeb"/>
            </w:pPr>
            <w:r>
              <w:t>plastyka</w:t>
            </w:r>
          </w:p>
          <w:p w:rsidR="00001C88" w:rsidRDefault="00001C88" w:rsidP="004D3D48">
            <w:pPr>
              <w:pStyle w:val="NormalnyWeb"/>
            </w:pPr>
            <w:r>
              <w:t> </w:t>
            </w:r>
          </w:p>
          <w:p w:rsidR="00001C88" w:rsidRDefault="00001C88" w:rsidP="004D3D48">
            <w:pPr>
              <w:pStyle w:val="NormalnyWeb"/>
            </w:pPr>
            <w:r>
              <w:t> </w:t>
            </w:r>
          </w:p>
          <w:p w:rsidR="00001C88" w:rsidRDefault="00001C88" w:rsidP="004D3D48">
            <w:pPr>
              <w:pStyle w:val="NormalnyWeb"/>
            </w:pPr>
            <w:r>
              <w:lastRenderedPageBreak/>
              <w:t> </w:t>
            </w:r>
          </w:p>
        </w:tc>
        <w:tc>
          <w:tcPr>
            <w:tcW w:w="2303" w:type="dxa"/>
          </w:tcPr>
          <w:p w:rsidR="00001C88" w:rsidRDefault="00001C88" w:rsidP="004D3D48">
            <w:pPr>
              <w:pStyle w:val="NormalnyWeb"/>
            </w:pPr>
            <w:r>
              <w:lastRenderedPageBreak/>
              <w:t>Kraina sztuki. Podręcznik do plastyki dla gimnazjum</w:t>
            </w:r>
          </w:p>
        </w:tc>
        <w:tc>
          <w:tcPr>
            <w:tcW w:w="2303" w:type="dxa"/>
          </w:tcPr>
          <w:p w:rsidR="00001C88" w:rsidRDefault="00001C88" w:rsidP="004D3D48">
            <w:pPr>
              <w:pStyle w:val="NormalnyWeb"/>
            </w:pPr>
            <w:r>
              <w:t xml:space="preserve">Lidia </w:t>
            </w:r>
            <w:proofErr w:type="spellStart"/>
            <w:r>
              <w:t>Frydzińska</w:t>
            </w:r>
            <w:proofErr w:type="spellEnd"/>
            <w:r>
              <w:t>, Beata Marcinkowska</w:t>
            </w:r>
          </w:p>
        </w:tc>
        <w:tc>
          <w:tcPr>
            <w:tcW w:w="2303" w:type="dxa"/>
          </w:tcPr>
          <w:p w:rsidR="00001C88" w:rsidRDefault="00001C88" w:rsidP="00A1394B">
            <w:pPr>
              <w:pStyle w:val="NormalnyWeb"/>
            </w:pPr>
            <w:r>
              <w:t xml:space="preserve">Wydawnictwo Szkolne PWN </w:t>
            </w:r>
          </w:p>
        </w:tc>
      </w:tr>
      <w:tr w:rsidR="00001C88" w:rsidRPr="00001C88" w:rsidTr="004D3D48">
        <w:tc>
          <w:tcPr>
            <w:tcW w:w="2303" w:type="dxa"/>
          </w:tcPr>
          <w:p w:rsidR="00001C88" w:rsidRDefault="00001C88" w:rsidP="004D3D48">
            <w:pPr>
              <w:pStyle w:val="NormalnyWeb"/>
            </w:pPr>
            <w:r>
              <w:lastRenderedPageBreak/>
              <w:t>Muzyka</w:t>
            </w:r>
          </w:p>
          <w:p w:rsidR="00001C88" w:rsidRDefault="00001C88" w:rsidP="004D3D48">
            <w:pPr>
              <w:pStyle w:val="NormalnyWeb"/>
            </w:pPr>
            <w:r>
              <w:t>(klasa 3)</w:t>
            </w:r>
          </w:p>
        </w:tc>
        <w:tc>
          <w:tcPr>
            <w:tcW w:w="2303" w:type="dxa"/>
          </w:tcPr>
          <w:p w:rsidR="00001C88" w:rsidRDefault="00001C88" w:rsidP="004D3D48">
            <w:pPr>
              <w:pStyle w:val="NormalnyWeb"/>
            </w:pPr>
            <w:r>
              <w:t>Gra muzyka. Podręcznik do gimnazjum</w:t>
            </w:r>
          </w:p>
          <w:p w:rsidR="00001C88" w:rsidRDefault="00001C88" w:rsidP="004D3D48">
            <w:pPr>
              <w:pStyle w:val="NormalnyWeb"/>
            </w:pPr>
            <w:r>
              <w:t>(nie jest wymagany)</w:t>
            </w:r>
          </w:p>
        </w:tc>
        <w:tc>
          <w:tcPr>
            <w:tcW w:w="2303" w:type="dxa"/>
          </w:tcPr>
          <w:p w:rsidR="00001C88" w:rsidRDefault="00001C88" w:rsidP="004D3D48">
            <w:pPr>
              <w:pStyle w:val="NormalnyWeb"/>
            </w:pPr>
            <w:r>
              <w:t xml:space="preserve">Jan </w:t>
            </w:r>
            <w:proofErr w:type="spellStart"/>
            <w:r>
              <w:t>Oleszkowicz</w:t>
            </w:r>
            <w:proofErr w:type="spellEnd"/>
          </w:p>
        </w:tc>
        <w:tc>
          <w:tcPr>
            <w:tcW w:w="2303" w:type="dxa"/>
          </w:tcPr>
          <w:p w:rsidR="00001C88" w:rsidRDefault="00A1394B" w:rsidP="004D3D48">
            <w:pPr>
              <w:pStyle w:val="NormalnyWeb"/>
            </w:pPr>
            <w:r>
              <w:t>Nowa Era</w:t>
            </w:r>
          </w:p>
        </w:tc>
      </w:tr>
      <w:tr w:rsidR="00B86FEE" w:rsidRPr="00001C88" w:rsidTr="004D3D48">
        <w:tc>
          <w:tcPr>
            <w:tcW w:w="2303" w:type="dxa"/>
          </w:tcPr>
          <w:p w:rsidR="00B86FEE" w:rsidRDefault="00A1394B" w:rsidP="004D3D48">
            <w:pPr>
              <w:pStyle w:val="NormalnyWeb"/>
            </w:pPr>
            <w:r>
              <w:t>I</w:t>
            </w:r>
            <w:r w:rsidR="00B86FEE">
              <w:t>nformatyka</w:t>
            </w:r>
          </w:p>
          <w:p w:rsidR="00B86FEE" w:rsidRDefault="00B86FEE" w:rsidP="004D3D48">
            <w:pPr>
              <w:pStyle w:val="NormalnyWeb"/>
            </w:pPr>
          </w:p>
        </w:tc>
        <w:tc>
          <w:tcPr>
            <w:tcW w:w="2303" w:type="dxa"/>
          </w:tcPr>
          <w:p w:rsidR="00B86FEE" w:rsidRDefault="00B86FEE" w:rsidP="004D3D48">
            <w:pPr>
              <w:pStyle w:val="NormalnyWeb"/>
            </w:pPr>
            <w:r>
              <w:t>Informatyka dla gimnazjum</w:t>
            </w:r>
          </w:p>
        </w:tc>
        <w:tc>
          <w:tcPr>
            <w:tcW w:w="2303" w:type="dxa"/>
          </w:tcPr>
          <w:p w:rsidR="00B86FEE" w:rsidRDefault="00B86FEE" w:rsidP="004D3D48">
            <w:pPr>
              <w:pStyle w:val="NormalnyWeb"/>
            </w:pPr>
            <w:r>
              <w:t>Grażyna Koba</w:t>
            </w:r>
          </w:p>
        </w:tc>
        <w:tc>
          <w:tcPr>
            <w:tcW w:w="2303" w:type="dxa"/>
          </w:tcPr>
          <w:p w:rsidR="00B86FEE" w:rsidRDefault="00B86FEE" w:rsidP="004D3D48">
            <w:pPr>
              <w:pStyle w:val="NormalnyWeb"/>
            </w:pPr>
            <w:r>
              <w:t>MIGRA Sp. z o.o.</w:t>
            </w:r>
          </w:p>
          <w:p w:rsidR="00B86FEE" w:rsidRDefault="00B86FEE" w:rsidP="004D3D48">
            <w:pPr>
              <w:pStyle w:val="NormalnyWeb"/>
            </w:pPr>
          </w:p>
          <w:p w:rsidR="00B86FEE" w:rsidRDefault="00B86FEE" w:rsidP="004D3D48">
            <w:pPr>
              <w:pStyle w:val="NormalnyWeb"/>
            </w:pPr>
          </w:p>
        </w:tc>
      </w:tr>
      <w:tr w:rsidR="00B86FEE" w:rsidRPr="00001C88" w:rsidTr="00A1394B">
        <w:trPr>
          <w:trHeight w:val="1446"/>
        </w:trPr>
        <w:tc>
          <w:tcPr>
            <w:tcW w:w="2303" w:type="dxa"/>
          </w:tcPr>
          <w:p w:rsidR="00B86FEE" w:rsidRDefault="00A1394B" w:rsidP="004D3D48">
            <w:pPr>
              <w:pStyle w:val="NormalnyWeb"/>
            </w:pPr>
            <w:r>
              <w:t>E</w:t>
            </w:r>
            <w:r w:rsidR="00B86FEE">
              <w:t>dukacja dla bezpieczeństwa</w:t>
            </w:r>
          </w:p>
          <w:p w:rsidR="00B86FEE" w:rsidRDefault="00B86FEE" w:rsidP="004D3D48">
            <w:pPr>
              <w:pStyle w:val="NormalnyWeb"/>
            </w:pPr>
            <w:r>
              <w:t>(klasa 1)</w:t>
            </w:r>
          </w:p>
          <w:p w:rsidR="00B86FEE" w:rsidRDefault="00B86FEE" w:rsidP="004D3D48">
            <w:pPr>
              <w:pStyle w:val="NormalnyWeb"/>
            </w:pPr>
            <w:r>
              <w:t> </w:t>
            </w:r>
          </w:p>
          <w:p w:rsidR="00B86FEE" w:rsidRDefault="00B86FEE" w:rsidP="004D3D48">
            <w:pPr>
              <w:pStyle w:val="NormalnyWeb"/>
            </w:pPr>
            <w:r>
              <w:t> </w:t>
            </w:r>
          </w:p>
          <w:p w:rsidR="00B86FEE" w:rsidRDefault="00B86FEE" w:rsidP="004D3D48">
            <w:pPr>
              <w:pStyle w:val="NormalnyWeb"/>
            </w:pPr>
            <w:r>
              <w:t> </w:t>
            </w:r>
          </w:p>
        </w:tc>
        <w:tc>
          <w:tcPr>
            <w:tcW w:w="2303" w:type="dxa"/>
          </w:tcPr>
          <w:p w:rsidR="00B86FEE" w:rsidRDefault="00B86FEE" w:rsidP="004D3D48">
            <w:pPr>
              <w:pStyle w:val="NormalnyWeb"/>
            </w:pPr>
            <w:r>
              <w:t>Edukacja dla bezpieczeństwa. Pierwsza pomoc. Podręcznik dla gimnazjum</w:t>
            </w:r>
          </w:p>
        </w:tc>
        <w:tc>
          <w:tcPr>
            <w:tcW w:w="2303" w:type="dxa"/>
          </w:tcPr>
          <w:p w:rsidR="00B86FEE" w:rsidRDefault="00B86FEE" w:rsidP="004D3D48">
            <w:pPr>
              <w:pStyle w:val="NormalnyWeb"/>
            </w:pPr>
            <w:r>
              <w:t xml:space="preserve">Mariusz </w:t>
            </w:r>
            <w:proofErr w:type="spellStart"/>
            <w:r>
              <w:t>Goniewicz</w:t>
            </w:r>
            <w:proofErr w:type="spellEnd"/>
            <w:r>
              <w:t>, Anna W. Nowak-Kowal, Zbigniew Smutek</w:t>
            </w:r>
          </w:p>
        </w:tc>
        <w:tc>
          <w:tcPr>
            <w:tcW w:w="2303" w:type="dxa"/>
          </w:tcPr>
          <w:p w:rsidR="00B86FEE" w:rsidRDefault="00B86FEE" w:rsidP="00A1394B">
            <w:pPr>
              <w:pStyle w:val="NormalnyWeb"/>
            </w:pPr>
            <w:r>
              <w:t xml:space="preserve">OPERON </w:t>
            </w:r>
          </w:p>
        </w:tc>
      </w:tr>
      <w:tr w:rsidR="00B86FEE" w:rsidRPr="00001C88" w:rsidTr="004D3D48">
        <w:tc>
          <w:tcPr>
            <w:tcW w:w="2303" w:type="dxa"/>
          </w:tcPr>
          <w:p w:rsidR="00B86FEE" w:rsidRDefault="000D576C" w:rsidP="004D3D48">
            <w:pPr>
              <w:pStyle w:val="NormalnyWeb"/>
            </w:pPr>
            <w:r>
              <w:t>R</w:t>
            </w:r>
            <w:r w:rsidR="00B86FEE">
              <w:t>eligia</w:t>
            </w:r>
          </w:p>
          <w:p w:rsidR="00B86FEE" w:rsidRDefault="00B86FEE" w:rsidP="004D3D48">
            <w:pPr>
              <w:pStyle w:val="NormalnyWeb"/>
            </w:pPr>
            <w:r>
              <w:t> </w:t>
            </w:r>
          </w:p>
          <w:p w:rsidR="00B86FEE" w:rsidRDefault="00B86FEE" w:rsidP="004D3D48">
            <w:pPr>
              <w:pStyle w:val="NormalnyWeb"/>
            </w:pPr>
            <w:r>
              <w:t> </w:t>
            </w:r>
          </w:p>
          <w:p w:rsidR="00B86FEE" w:rsidRDefault="00B86FEE" w:rsidP="004D3D48">
            <w:pPr>
              <w:pStyle w:val="NormalnyWeb"/>
            </w:pPr>
            <w:r>
              <w:t> </w:t>
            </w:r>
          </w:p>
          <w:p w:rsidR="00B86FEE" w:rsidRDefault="00B86FEE" w:rsidP="004D3D48">
            <w:pPr>
              <w:pStyle w:val="NormalnyWeb"/>
            </w:pPr>
            <w:r>
              <w:t> </w:t>
            </w:r>
          </w:p>
          <w:p w:rsidR="00B86FEE" w:rsidRDefault="00B86FEE" w:rsidP="004D3D48">
            <w:pPr>
              <w:pStyle w:val="NormalnyWeb"/>
            </w:pPr>
            <w:r>
              <w:t> </w:t>
            </w:r>
          </w:p>
        </w:tc>
        <w:tc>
          <w:tcPr>
            <w:tcW w:w="2303" w:type="dxa"/>
          </w:tcPr>
          <w:p w:rsidR="00B86FEE" w:rsidRDefault="00B86FEE" w:rsidP="004D3D48">
            <w:pPr>
              <w:pStyle w:val="NormalnyWeb"/>
            </w:pPr>
            <w:r>
              <w:t xml:space="preserve"> „Aby nie ustawać w drodze Podręcznik do klasy 2 gimnazjum;</w:t>
            </w:r>
          </w:p>
          <w:p w:rsidR="00B86FEE" w:rsidRDefault="00B86FEE" w:rsidP="004D3D48">
            <w:pPr>
              <w:pStyle w:val="NormalnyWeb"/>
            </w:pPr>
            <w:r>
              <w:t>„Jezus Chrystus mocą Ducha Świętego…” Podręcznik do klasy 3 gimnazjum.</w:t>
            </w:r>
          </w:p>
        </w:tc>
        <w:tc>
          <w:tcPr>
            <w:tcW w:w="2303" w:type="dxa"/>
          </w:tcPr>
          <w:p w:rsidR="00B86FEE" w:rsidRDefault="00B86FEE" w:rsidP="004D3D48">
            <w:pPr>
              <w:pStyle w:val="NormalnyWeb"/>
            </w:pPr>
          </w:p>
        </w:tc>
        <w:tc>
          <w:tcPr>
            <w:tcW w:w="2303" w:type="dxa"/>
          </w:tcPr>
          <w:p w:rsidR="00B86FEE" w:rsidRDefault="00B86FEE" w:rsidP="004D3D48">
            <w:pPr>
              <w:pStyle w:val="NormalnyWeb"/>
            </w:pPr>
            <w:r>
              <w:t>Wydawnictwo AVE Radom</w:t>
            </w:r>
          </w:p>
        </w:tc>
      </w:tr>
      <w:tr w:rsidR="002A0635" w:rsidRPr="00001C88" w:rsidTr="004D3D48">
        <w:tc>
          <w:tcPr>
            <w:tcW w:w="2303" w:type="dxa"/>
          </w:tcPr>
          <w:p w:rsidR="002A0635" w:rsidRDefault="000D576C" w:rsidP="004D3D48">
            <w:pPr>
              <w:pStyle w:val="NormalnyWeb"/>
            </w:pPr>
            <w:r>
              <w:t>W</w:t>
            </w:r>
            <w:r w:rsidR="002A0635">
              <w:t>iedza o społeczeństwie</w:t>
            </w:r>
          </w:p>
          <w:p w:rsidR="002A0635" w:rsidRDefault="002A0635" w:rsidP="004D3D48">
            <w:pPr>
              <w:pStyle w:val="NormalnyWeb"/>
            </w:pPr>
            <w:r>
              <w:t>(klasa 2 i 3)</w:t>
            </w:r>
          </w:p>
        </w:tc>
        <w:tc>
          <w:tcPr>
            <w:tcW w:w="2303" w:type="dxa"/>
          </w:tcPr>
          <w:p w:rsidR="002A0635" w:rsidRDefault="002A0635" w:rsidP="004D3D48">
            <w:pPr>
              <w:pStyle w:val="NormalnyWeb"/>
            </w:pPr>
            <w:r>
              <w:t>Dziś i jutro. Podręcznik z ćwiczeniami dla gimnazjum.</w:t>
            </w:r>
          </w:p>
        </w:tc>
        <w:tc>
          <w:tcPr>
            <w:tcW w:w="2303" w:type="dxa"/>
          </w:tcPr>
          <w:p w:rsidR="002A0635" w:rsidRDefault="002A0635" w:rsidP="004D3D48">
            <w:pPr>
              <w:pStyle w:val="NormalnyWeb"/>
            </w:pPr>
            <w:r>
              <w:t> </w:t>
            </w:r>
          </w:p>
        </w:tc>
        <w:tc>
          <w:tcPr>
            <w:tcW w:w="2303" w:type="dxa"/>
          </w:tcPr>
          <w:p w:rsidR="002A0635" w:rsidRDefault="000D576C" w:rsidP="004D3D48">
            <w:pPr>
              <w:pStyle w:val="NormalnyWeb"/>
            </w:pPr>
            <w:r>
              <w:t>Nowa era</w:t>
            </w:r>
          </w:p>
        </w:tc>
      </w:tr>
      <w:tr w:rsidR="002A0635" w:rsidRPr="00001C88" w:rsidTr="004D3D48">
        <w:tc>
          <w:tcPr>
            <w:tcW w:w="2303" w:type="dxa"/>
          </w:tcPr>
          <w:p w:rsidR="002A0635" w:rsidRDefault="000D576C" w:rsidP="004D3D48">
            <w:pPr>
              <w:pStyle w:val="NormalnyWeb"/>
            </w:pPr>
            <w:r>
              <w:t>Z</w:t>
            </w:r>
            <w:bookmarkStart w:id="0" w:name="_GoBack"/>
            <w:bookmarkEnd w:id="0"/>
            <w:r w:rsidR="002A0635">
              <w:t>ajęcia techniczne</w:t>
            </w:r>
          </w:p>
          <w:p w:rsidR="002A0635" w:rsidRDefault="002A0635" w:rsidP="004D3D48">
            <w:pPr>
              <w:pStyle w:val="NormalnyWeb"/>
            </w:pPr>
            <w:r>
              <w:t>(klasa 2 i 3)</w:t>
            </w:r>
          </w:p>
        </w:tc>
        <w:tc>
          <w:tcPr>
            <w:tcW w:w="2303" w:type="dxa"/>
          </w:tcPr>
          <w:p w:rsidR="002A0635" w:rsidRDefault="002A0635" w:rsidP="004D3D48">
            <w:pPr>
              <w:pStyle w:val="NormalnyWeb"/>
            </w:pPr>
            <w:r>
              <w:t>Zajęcia techniczne. Podręcznik dla gimnazjum </w:t>
            </w:r>
          </w:p>
        </w:tc>
        <w:tc>
          <w:tcPr>
            <w:tcW w:w="2303" w:type="dxa"/>
          </w:tcPr>
          <w:p w:rsidR="002A0635" w:rsidRDefault="002A0635" w:rsidP="004D3D48">
            <w:pPr>
              <w:pStyle w:val="NormalnyWeb"/>
            </w:pPr>
            <w:r>
              <w:t>Urszula Białka</w:t>
            </w:r>
          </w:p>
          <w:p w:rsidR="002A0635" w:rsidRDefault="002A0635" w:rsidP="004D3D48">
            <w:pPr>
              <w:pStyle w:val="NormalnyWeb"/>
            </w:pPr>
            <w:r>
              <w:t> </w:t>
            </w:r>
          </w:p>
        </w:tc>
        <w:tc>
          <w:tcPr>
            <w:tcW w:w="2303" w:type="dxa"/>
          </w:tcPr>
          <w:p w:rsidR="002A0635" w:rsidRDefault="002A0635" w:rsidP="000D576C">
            <w:pPr>
              <w:pStyle w:val="NormalnyWeb"/>
            </w:pPr>
            <w:r>
              <w:t xml:space="preserve">OPERON </w:t>
            </w:r>
          </w:p>
        </w:tc>
      </w:tr>
    </w:tbl>
    <w:p w:rsidR="0060292D" w:rsidRPr="00001C88" w:rsidRDefault="0060292D" w:rsidP="00C62A21"/>
    <w:sectPr w:rsidR="0060292D" w:rsidRPr="0000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7E70"/>
    <w:multiLevelType w:val="hybridMultilevel"/>
    <w:tmpl w:val="02E0B2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27D9"/>
    <w:multiLevelType w:val="hybridMultilevel"/>
    <w:tmpl w:val="5FC2E920"/>
    <w:lvl w:ilvl="0" w:tplc="1BC80D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8115B5"/>
    <w:multiLevelType w:val="hybridMultilevel"/>
    <w:tmpl w:val="5C5E09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C282A"/>
    <w:multiLevelType w:val="hybridMultilevel"/>
    <w:tmpl w:val="FAA895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34"/>
    <w:rsid w:val="00001C88"/>
    <w:rsid w:val="000C5C13"/>
    <w:rsid w:val="000D576C"/>
    <w:rsid w:val="000F01E5"/>
    <w:rsid w:val="001661D6"/>
    <w:rsid w:val="00215067"/>
    <w:rsid w:val="00252198"/>
    <w:rsid w:val="00281E09"/>
    <w:rsid w:val="002A0635"/>
    <w:rsid w:val="002A4B1E"/>
    <w:rsid w:val="003044BF"/>
    <w:rsid w:val="00313533"/>
    <w:rsid w:val="003264A9"/>
    <w:rsid w:val="00345923"/>
    <w:rsid w:val="00363F9F"/>
    <w:rsid w:val="00392B45"/>
    <w:rsid w:val="003B050C"/>
    <w:rsid w:val="003B4336"/>
    <w:rsid w:val="005717E7"/>
    <w:rsid w:val="005C50CC"/>
    <w:rsid w:val="0060292D"/>
    <w:rsid w:val="006527AF"/>
    <w:rsid w:val="00695B45"/>
    <w:rsid w:val="007437EF"/>
    <w:rsid w:val="007768B4"/>
    <w:rsid w:val="007B3ACA"/>
    <w:rsid w:val="007F0639"/>
    <w:rsid w:val="008006F2"/>
    <w:rsid w:val="0083048B"/>
    <w:rsid w:val="00831D9A"/>
    <w:rsid w:val="00926CA7"/>
    <w:rsid w:val="00994A34"/>
    <w:rsid w:val="00A1394B"/>
    <w:rsid w:val="00A372B4"/>
    <w:rsid w:val="00B86FEE"/>
    <w:rsid w:val="00B94EC7"/>
    <w:rsid w:val="00B94F87"/>
    <w:rsid w:val="00BB1339"/>
    <w:rsid w:val="00C5525E"/>
    <w:rsid w:val="00C6162C"/>
    <w:rsid w:val="00C62A21"/>
    <w:rsid w:val="00C6698E"/>
    <w:rsid w:val="00CA6289"/>
    <w:rsid w:val="00CC5625"/>
    <w:rsid w:val="00D06545"/>
    <w:rsid w:val="00D268BD"/>
    <w:rsid w:val="00DA3F93"/>
    <w:rsid w:val="00DA6700"/>
    <w:rsid w:val="00DF72CB"/>
    <w:rsid w:val="00E46C2E"/>
    <w:rsid w:val="00E77C8F"/>
    <w:rsid w:val="00E917D0"/>
    <w:rsid w:val="00EF039A"/>
    <w:rsid w:val="00F12648"/>
    <w:rsid w:val="00F96547"/>
    <w:rsid w:val="00FD15FA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7E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4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dauthorlist">
    <w:name w:val="pdauthorlist"/>
    <w:basedOn w:val="Domylnaczcionkaakapitu"/>
    <w:rsid w:val="005717E7"/>
  </w:style>
  <w:style w:type="character" w:styleId="Hipercze">
    <w:name w:val="Hyperlink"/>
    <w:basedOn w:val="Domylnaczcionkaakapitu"/>
    <w:uiPriority w:val="99"/>
    <w:semiHidden/>
    <w:unhideWhenUsed/>
    <w:rsid w:val="005717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59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E0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00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7E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4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dauthorlist">
    <w:name w:val="pdauthorlist"/>
    <w:basedOn w:val="Domylnaczcionkaakapitu"/>
    <w:rsid w:val="005717E7"/>
  </w:style>
  <w:style w:type="character" w:styleId="Hipercze">
    <w:name w:val="Hyperlink"/>
    <w:basedOn w:val="Domylnaczcionkaakapitu"/>
    <w:uiPriority w:val="99"/>
    <w:semiHidden/>
    <w:unhideWhenUsed/>
    <w:rsid w:val="005717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59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E0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00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51</cp:revision>
  <cp:lastPrinted>2015-07-17T09:02:00Z</cp:lastPrinted>
  <dcterms:created xsi:type="dcterms:W3CDTF">2015-07-17T07:29:00Z</dcterms:created>
  <dcterms:modified xsi:type="dcterms:W3CDTF">2015-07-17T09:29:00Z</dcterms:modified>
</cp:coreProperties>
</file>